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E30" w:rsidRPr="0012693B" w:rsidRDefault="00F5075D" w:rsidP="002C2E30">
      <w:pPr>
        <w:jc w:val="both"/>
        <w:rPr>
          <w:rFonts w:asciiTheme="majorHAnsi" w:hAnsiTheme="majorHAnsi"/>
          <w:b/>
          <w:sz w:val="28"/>
          <w:szCs w:val="24"/>
        </w:rPr>
      </w:pPr>
      <w:r>
        <w:rPr>
          <w:rFonts w:asciiTheme="majorHAnsi" w:hAnsiTheme="majorHAnsi"/>
          <w:b/>
          <w:sz w:val="28"/>
          <w:szCs w:val="24"/>
        </w:rPr>
        <w:t xml:space="preserve">A-4a  </w:t>
      </w:r>
      <w:r w:rsidR="00CB7E37" w:rsidRPr="0012693B">
        <w:rPr>
          <w:rFonts w:asciiTheme="majorHAnsi" w:hAnsiTheme="majorHAnsi"/>
          <w:b/>
          <w:sz w:val="28"/>
          <w:szCs w:val="24"/>
        </w:rPr>
        <w:t xml:space="preserve">RENOWACJA MEBLI </w:t>
      </w:r>
      <w:r w:rsidR="00A62B2F">
        <w:rPr>
          <w:rFonts w:asciiTheme="majorHAnsi" w:hAnsiTheme="majorHAnsi"/>
          <w:b/>
          <w:sz w:val="28"/>
          <w:szCs w:val="24"/>
        </w:rPr>
        <w:t xml:space="preserve"> - gr. II</w:t>
      </w:r>
    </w:p>
    <w:tbl>
      <w:tblPr>
        <w:tblStyle w:val="Tabela-Siatka"/>
        <w:tblW w:w="14000" w:type="dxa"/>
        <w:tblLayout w:type="fixed"/>
        <w:tblLook w:val="04A0"/>
      </w:tblPr>
      <w:tblGrid>
        <w:gridCol w:w="977"/>
        <w:gridCol w:w="1541"/>
        <w:gridCol w:w="3278"/>
        <w:gridCol w:w="5369"/>
        <w:gridCol w:w="1435"/>
        <w:gridCol w:w="1400"/>
      </w:tblGrid>
      <w:tr w:rsidR="00080FA6" w:rsidTr="00A62B2F">
        <w:trPr>
          <w:trHeight w:val="720"/>
        </w:trPr>
        <w:tc>
          <w:tcPr>
            <w:tcW w:w="977" w:type="dxa"/>
            <w:vMerge w:val="restart"/>
          </w:tcPr>
          <w:p w:rsidR="00080FA6" w:rsidRPr="00787B57" w:rsidRDefault="00080FA6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Pomieszczenie</w:t>
            </w:r>
          </w:p>
        </w:tc>
        <w:tc>
          <w:tcPr>
            <w:tcW w:w="13023" w:type="dxa"/>
            <w:gridSpan w:val="5"/>
            <w:tcBorders>
              <w:bottom w:val="single" w:sz="4" w:space="0" w:color="auto"/>
            </w:tcBorders>
          </w:tcPr>
          <w:p w:rsidR="00080FA6" w:rsidRPr="00080FA6" w:rsidRDefault="00080FA6" w:rsidP="00080FA6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80FA6">
              <w:rPr>
                <w:rFonts w:asciiTheme="majorHAnsi" w:hAnsiTheme="majorHAnsi"/>
                <w:b/>
                <w:sz w:val="32"/>
                <w:szCs w:val="32"/>
              </w:rPr>
              <w:t>Wyposażenie</w:t>
            </w:r>
          </w:p>
        </w:tc>
      </w:tr>
      <w:tr w:rsidR="00121D3F" w:rsidTr="00A62B2F">
        <w:trPr>
          <w:trHeight w:val="476"/>
        </w:trPr>
        <w:tc>
          <w:tcPr>
            <w:tcW w:w="977" w:type="dxa"/>
            <w:vMerge/>
          </w:tcPr>
          <w:p w:rsidR="00121D3F" w:rsidRDefault="00121D3F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41" w:type="dxa"/>
          </w:tcPr>
          <w:p w:rsidR="00121D3F" w:rsidRDefault="00121D3F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Symbol </w:t>
            </w:r>
          </w:p>
          <w:p w:rsidR="00121D3F" w:rsidRPr="00787B57" w:rsidRDefault="00121D3F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 nazwa</w:t>
            </w:r>
          </w:p>
        </w:tc>
        <w:tc>
          <w:tcPr>
            <w:tcW w:w="3278" w:type="dxa"/>
          </w:tcPr>
          <w:p w:rsidR="00121D3F" w:rsidRDefault="00121D3F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Opis</w:t>
            </w:r>
          </w:p>
        </w:tc>
        <w:tc>
          <w:tcPr>
            <w:tcW w:w="5369" w:type="dxa"/>
            <w:shd w:val="clear" w:color="auto" w:fill="FFFFFF" w:themeFill="background1"/>
          </w:tcPr>
          <w:p w:rsidR="00121D3F" w:rsidRDefault="00121D3F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Zdjęcie </w:t>
            </w:r>
          </w:p>
          <w:p w:rsidR="00121D3F" w:rsidRDefault="00121D3F" w:rsidP="002F737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35" w:type="dxa"/>
          </w:tcPr>
          <w:p w:rsidR="00121D3F" w:rsidRDefault="00121D3F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Cena jedn.</w:t>
            </w:r>
          </w:p>
          <w:p w:rsidR="00121D3F" w:rsidRPr="00787B57" w:rsidRDefault="00121D3F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brutto</w:t>
            </w:r>
          </w:p>
        </w:tc>
        <w:tc>
          <w:tcPr>
            <w:tcW w:w="1400" w:type="dxa"/>
          </w:tcPr>
          <w:p w:rsidR="00121D3F" w:rsidRDefault="00121D3F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147194" w:rsidTr="00A62B2F">
        <w:tc>
          <w:tcPr>
            <w:tcW w:w="14000" w:type="dxa"/>
            <w:gridSpan w:val="6"/>
            <w:shd w:val="clear" w:color="auto" w:fill="BFBFBF" w:themeFill="background1" w:themeFillShade="BF"/>
          </w:tcPr>
          <w:p w:rsidR="00147194" w:rsidRDefault="00A76D8D" w:rsidP="00A62B2F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</w:p>
        </w:tc>
      </w:tr>
      <w:tr w:rsidR="00121D3F" w:rsidTr="00A62B2F">
        <w:trPr>
          <w:trHeight w:val="936"/>
        </w:trPr>
        <w:tc>
          <w:tcPr>
            <w:tcW w:w="977" w:type="dxa"/>
            <w:vMerge w:val="restart"/>
          </w:tcPr>
          <w:p w:rsidR="00121D3F" w:rsidRPr="0025435D" w:rsidRDefault="00121D3F" w:rsidP="00B67829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B926FF" w:rsidRDefault="00A62B2F" w:rsidP="00B926FF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Ko</w:t>
            </w:r>
            <w:r w:rsidR="006B3334">
              <w:rPr>
                <w:rFonts w:asciiTheme="majorHAnsi" w:hAnsiTheme="majorHAnsi"/>
                <w:b/>
              </w:rPr>
              <w:t xml:space="preserve">mplet mebli w stylu </w:t>
            </w:r>
          </w:p>
          <w:p w:rsidR="00121D3F" w:rsidRDefault="00B926FF" w:rsidP="00B926F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„</w:t>
            </w:r>
            <w:proofErr w:type="spellStart"/>
            <w:r>
              <w:rPr>
                <w:rFonts w:asciiTheme="majorHAnsi" w:hAnsiTheme="majorHAnsi"/>
                <w:b/>
              </w:rPr>
              <w:t>empi</w:t>
            </w:r>
            <w:r w:rsidR="006B3334">
              <w:rPr>
                <w:rFonts w:asciiTheme="majorHAnsi" w:hAnsiTheme="majorHAnsi"/>
                <w:b/>
              </w:rPr>
              <w:t>r</w:t>
            </w:r>
            <w:proofErr w:type="spellEnd"/>
            <w:r>
              <w:rPr>
                <w:rFonts w:asciiTheme="majorHAnsi" w:hAnsiTheme="majorHAnsi"/>
                <w:b/>
              </w:rPr>
              <w:t>”</w:t>
            </w:r>
          </w:p>
        </w:tc>
        <w:tc>
          <w:tcPr>
            <w:tcW w:w="3278" w:type="dxa"/>
          </w:tcPr>
          <w:p w:rsidR="00304790" w:rsidRDefault="00B62F0F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 skład kompletu wchodzą:</w:t>
            </w:r>
          </w:p>
          <w:p w:rsidR="00CB5E9A" w:rsidRDefault="00CB5E9A" w:rsidP="002F737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62F0F" w:rsidRDefault="00B62F0F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Witryna</w:t>
            </w:r>
            <w:r w:rsidR="006B3334">
              <w:rPr>
                <w:rFonts w:asciiTheme="majorHAnsi" w:hAnsiTheme="majorHAnsi"/>
                <w:sz w:val="24"/>
                <w:szCs w:val="24"/>
              </w:rPr>
              <w:t xml:space="preserve"> 2 </w:t>
            </w:r>
            <w:proofErr w:type="spellStart"/>
            <w:r w:rsidR="006B3334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wym</w:t>
            </w:r>
            <w:proofErr w:type="spellEnd"/>
            <w:r w:rsidR="006B3334">
              <w:rPr>
                <w:rFonts w:asciiTheme="majorHAnsi" w:hAnsiTheme="majorHAnsi"/>
                <w:sz w:val="24"/>
                <w:szCs w:val="24"/>
              </w:rPr>
              <w:t xml:space="preserve"> wys. 194 x szer.96 x 61 głęb.</w:t>
            </w:r>
          </w:p>
          <w:p w:rsidR="00B62F0F" w:rsidRDefault="00B62F0F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Toaletka wym;</w:t>
            </w:r>
            <w:r w:rsidR="006B3334">
              <w:rPr>
                <w:rFonts w:asciiTheme="majorHAnsi" w:hAnsiTheme="majorHAnsi"/>
                <w:sz w:val="24"/>
                <w:szCs w:val="24"/>
              </w:rPr>
              <w:t xml:space="preserve">dł.90x 55 szer. x </w:t>
            </w:r>
            <w:proofErr w:type="spellStart"/>
            <w:r w:rsidR="006B3334">
              <w:rPr>
                <w:rFonts w:asciiTheme="majorHAnsi" w:hAnsiTheme="majorHAnsi"/>
                <w:sz w:val="24"/>
                <w:szCs w:val="24"/>
              </w:rPr>
              <w:t>wys</w:t>
            </w:r>
            <w:proofErr w:type="spellEnd"/>
            <w:r w:rsidR="006B3334">
              <w:rPr>
                <w:rFonts w:asciiTheme="majorHAnsi" w:hAnsiTheme="majorHAnsi"/>
                <w:sz w:val="24"/>
                <w:szCs w:val="24"/>
              </w:rPr>
              <w:t xml:space="preserve"> 77 + 13 nadstawka</w:t>
            </w:r>
          </w:p>
          <w:p w:rsidR="00B62F0F" w:rsidRDefault="00B62F0F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Fotel tapicerowany– 2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6B3334" w:rsidRDefault="006B3334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Szer.75 x gł. 56x 96 wys.</w:t>
            </w:r>
          </w:p>
          <w:p w:rsidR="00B62F0F" w:rsidRDefault="00B62F0F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Krzesło tapicerowane -2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6B3334" w:rsidRDefault="006B3334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Szer.38x gł. 38 x 83 wys.</w:t>
            </w:r>
          </w:p>
          <w:p w:rsidR="00CB5E9A" w:rsidRDefault="00CB5E9A" w:rsidP="002F737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F1D27" w:rsidRDefault="00B62F0F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Meble w stylu </w:t>
            </w:r>
            <w:proofErr w:type="spellStart"/>
            <w:r w:rsidR="00DF1D27">
              <w:rPr>
                <w:rFonts w:asciiTheme="majorHAnsi" w:hAnsiTheme="majorHAnsi"/>
                <w:sz w:val="24"/>
                <w:szCs w:val="24"/>
              </w:rPr>
              <w:t>empirowskim</w:t>
            </w:r>
            <w:proofErr w:type="spellEnd"/>
            <w:r w:rsidR="00DF1D27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B62F0F" w:rsidRDefault="00CB5E9A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 stanie bardzo zniszczonym, rozłożone w elementach</w:t>
            </w:r>
            <w:r w:rsidR="0037763A">
              <w:rPr>
                <w:rFonts w:asciiTheme="majorHAnsi" w:hAnsiTheme="majorHAnsi"/>
                <w:sz w:val="24"/>
                <w:szCs w:val="24"/>
              </w:rPr>
              <w:br/>
              <w:t>( niekompletne). Wymagają gruntownej renowacji, uzupełnienia brakujących elementów, nowej tapicerki  oraz wykończenia warstw wierzchnich – malowanie</w:t>
            </w:r>
            <w:r w:rsidR="006B3334"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:rsidR="006B3334" w:rsidRPr="00A76D8D" w:rsidRDefault="006B3334" w:rsidP="002F737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Front jednej witrynki jest kompletny ze szprosami i fazowanymi szybkami, front drugiej – szprosy w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>elementach brak szybek.</w:t>
            </w:r>
          </w:p>
          <w:p w:rsidR="00121D3F" w:rsidRPr="001018FD" w:rsidRDefault="00121D3F" w:rsidP="006F3E0D">
            <w:pPr>
              <w:rPr>
                <w:rFonts w:asciiTheme="majorHAnsi" w:hAnsiTheme="majorHAnsi"/>
              </w:rPr>
            </w:pPr>
          </w:p>
        </w:tc>
        <w:tc>
          <w:tcPr>
            <w:tcW w:w="5369" w:type="dxa"/>
            <w:shd w:val="clear" w:color="auto" w:fill="FFFFFF" w:themeFill="background1"/>
          </w:tcPr>
          <w:p w:rsidR="00121D3F" w:rsidRDefault="00121D3F" w:rsidP="006F3E0D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121D3F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43200" cy="2055401"/>
                  <wp:effectExtent l="19050" t="0" r="0" b="0"/>
                  <wp:docPr id="23" name="Obraz 2" descr="C:\Documents and Settings\A0806\Pulpit\zdjęcia Chrzęsne RÓŻNE\MEBLE\PIASECZNO\PICT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0806\Pulpit\zdjęcia Chrzęsne RÓŻNE\MEBLE\PIASECZNO\PICT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00350" cy="2098221"/>
                  <wp:effectExtent l="19050" t="0" r="0" b="0"/>
                  <wp:docPr id="21" name="Obraz 1" descr="C:\Documents and Settings\A0806\Pulpit\zdjęcia Chrzęsne RÓŻNE\MEBLE\PIASECZNO\PICT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0806\Pulpit\zdjęcia Chrzęsne RÓŻNE\MEBLE\PIASECZNO\PICT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28825" cy="2703128"/>
                  <wp:effectExtent l="19050" t="0" r="9525" b="0"/>
                  <wp:docPr id="24" name="Obraz 3" descr="C:\Documents and Settings\A0806\Pulpit\zdjęcia Chrzęsne RÓŻNE\MEBLE\PIASECZNO\PICT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0806\Pulpit\zdjęcia Chrzęsne RÓŻNE\MEBLE\PIASECZNO\PICT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07731" cy="2028825"/>
                  <wp:effectExtent l="19050" t="0" r="0" b="0"/>
                  <wp:docPr id="25" name="Obraz 4" descr="C:\Documents and Settings\A0806\Pulpit\zdjęcia Chrzęsne RÓŻNE\MEBLE\PIASECZNO\PICT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0806\Pulpit\zdjęcia Chrzęsne RÓŻNE\MEBLE\PIASECZNO\PICT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31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72155" cy="2289810"/>
                  <wp:effectExtent l="19050" t="0" r="4445" b="0"/>
                  <wp:docPr id="26" name="Obraz 25" descr="fot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5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527381" cy="3518616"/>
                  <wp:effectExtent l="19050" t="0" r="6269" b="0"/>
                  <wp:docPr id="27" name="Obraz 26" descr="fotel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2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791" cy="352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596948" cy="3619500"/>
                  <wp:effectExtent l="19050" t="0" r="0" b="0"/>
                  <wp:docPr id="28" name="Obraz 27" descr="szafa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1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48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9A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97986" cy="1925712"/>
                  <wp:effectExtent l="19050" t="0" r="7114" b="0"/>
                  <wp:docPr id="30" name="Obraz 29" descr="szafa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2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88" cy="192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9A" w:rsidRPr="00A76D8D" w:rsidRDefault="00CB5E9A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3272155" cy="2327275"/>
                  <wp:effectExtent l="19050" t="0" r="4445" b="0"/>
                  <wp:docPr id="31" name="Obraz 30" descr="toalet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aletka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21D3F" w:rsidRPr="00787B57" w:rsidRDefault="00121D3F" w:rsidP="0030479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121D3F" w:rsidRPr="00CD1B8C" w:rsidRDefault="00121D3F" w:rsidP="00B6782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21D3F" w:rsidTr="00A62B2F">
        <w:tc>
          <w:tcPr>
            <w:tcW w:w="977" w:type="dxa"/>
            <w:vMerge/>
          </w:tcPr>
          <w:p w:rsidR="00121D3F" w:rsidRPr="0025435D" w:rsidRDefault="00121D3F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  <w:p w:rsidR="00400EA6" w:rsidRDefault="00400EA6" w:rsidP="007832BA">
            <w:pPr>
              <w:rPr>
                <w:rFonts w:asciiTheme="majorHAnsi" w:hAnsiTheme="majorHAnsi"/>
              </w:rPr>
            </w:pPr>
          </w:p>
        </w:tc>
        <w:tc>
          <w:tcPr>
            <w:tcW w:w="3278" w:type="dxa"/>
          </w:tcPr>
          <w:p w:rsidR="00E226A9" w:rsidRPr="00F266D2" w:rsidRDefault="00E226A9" w:rsidP="006F3E0D">
            <w:pPr>
              <w:rPr>
                <w:rFonts w:asciiTheme="majorHAnsi" w:hAnsiTheme="majorHAnsi"/>
              </w:rPr>
            </w:pPr>
          </w:p>
        </w:tc>
        <w:tc>
          <w:tcPr>
            <w:tcW w:w="5369" w:type="dxa"/>
            <w:shd w:val="clear" w:color="auto" w:fill="FFFFFF" w:themeFill="background1"/>
          </w:tcPr>
          <w:p w:rsidR="007832BA" w:rsidRPr="006E10AC" w:rsidRDefault="007832BA" w:rsidP="00F266D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121D3F" w:rsidRPr="00787B57" w:rsidRDefault="00121D3F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121D3F" w:rsidRPr="00CD1B8C" w:rsidRDefault="00121D3F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Default="00400EA6" w:rsidP="007832BA">
            <w:pPr>
              <w:rPr>
                <w:rFonts w:asciiTheme="majorHAnsi" w:hAnsiTheme="majorHAnsi"/>
              </w:rPr>
            </w:pPr>
          </w:p>
        </w:tc>
        <w:tc>
          <w:tcPr>
            <w:tcW w:w="3278" w:type="dxa"/>
          </w:tcPr>
          <w:p w:rsidR="00400EA6" w:rsidRPr="00F266D2" w:rsidRDefault="00400EA6" w:rsidP="006F3E0D">
            <w:pPr>
              <w:rPr>
                <w:rFonts w:asciiTheme="majorHAnsi" w:hAnsiTheme="majorHAnsi"/>
              </w:rPr>
            </w:pPr>
          </w:p>
        </w:tc>
        <w:tc>
          <w:tcPr>
            <w:tcW w:w="5369" w:type="dxa"/>
            <w:shd w:val="clear" w:color="auto" w:fill="FFFFFF" w:themeFill="background1"/>
          </w:tcPr>
          <w:p w:rsidR="00400EA6" w:rsidRPr="006E10AC" w:rsidRDefault="004D5835" w:rsidP="004D583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Komplet I  </w:t>
            </w:r>
          </w:p>
        </w:tc>
        <w:tc>
          <w:tcPr>
            <w:tcW w:w="1435" w:type="dxa"/>
          </w:tcPr>
          <w:p w:rsidR="00400EA6" w:rsidRPr="00787B57" w:rsidRDefault="00400EA6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6B3334" w:rsidRDefault="00400EA6" w:rsidP="002362B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Wyposażenie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różne</w:t>
            </w:r>
            <w:r>
              <w:rPr>
                <w:rFonts w:asciiTheme="majorHAnsi" w:hAnsiTheme="majorHAnsi"/>
              </w:rPr>
              <w:t xml:space="preserve">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</w:p>
          <w:p w:rsidR="00400EA6" w:rsidRPr="00F266D2" w:rsidRDefault="00400EA6" w:rsidP="002362B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</w:t>
            </w:r>
            <w:r w:rsidRPr="00F266D2">
              <w:rPr>
                <w:rFonts w:asciiTheme="majorHAnsi" w:hAnsiTheme="majorHAnsi"/>
                <w:b/>
              </w:rPr>
              <w:t>ama złocona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Wym</w:t>
            </w:r>
            <w:r w:rsidR="006B3334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</w:rPr>
              <w:t xml:space="preserve"> 104 x140</w:t>
            </w:r>
          </w:p>
        </w:tc>
        <w:tc>
          <w:tcPr>
            <w:tcW w:w="3278" w:type="dxa"/>
          </w:tcPr>
          <w:p w:rsidR="00400EA6" w:rsidRDefault="00400EA6" w:rsidP="002362B0">
            <w:pPr>
              <w:rPr>
                <w:rFonts w:asciiTheme="majorHAnsi" w:hAnsiTheme="majorHAnsi"/>
              </w:rPr>
            </w:pP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Rama drewniana złocona –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Wykonać;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wzmocnienie sztywności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 łączeń),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uzupełnienie ubytków, </w:t>
            </w:r>
          </w:p>
          <w:p w:rsidR="00400EA6" w:rsidRDefault="00400EA6" w:rsidP="002362B0">
            <w:pPr>
              <w:rPr>
                <w:rFonts w:asciiTheme="majorHAnsi" w:hAnsiTheme="majorHAnsi"/>
                <w:iCs/>
              </w:rPr>
            </w:pPr>
            <w:r>
              <w:rPr>
                <w:rFonts w:asciiTheme="majorHAnsi" w:hAnsiTheme="majorHAnsi"/>
                <w:iCs/>
              </w:rPr>
              <w:t>r</w:t>
            </w:r>
            <w:r w:rsidRPr="00F266D2">
              <w:rPr>
                <w:rFonts w:asciiTheme="majorHAnsi" w:hAnsiTheme="majorHAnsi"/>
                <w:iCs/>
              </w:rPr>
              <w:t xml:space="preserve">ekonstrukcje rzeźbionych ornamentów, </w:t>
            </w:r>
            <w:r>
              <w:rPr>
                <w:rFonts w:asciiTheme="majorHAnsi" w:hAnsiTheme="majorHAnsi"/>
                <w:iCs/>
              </w:rPr>
              <w:t xml:space="preserve"> </w:t>
            </w:r>
            <w:r w:rsidRPr="00F266D2">
              <w:rPr>
                <w:rFonts w:asciiTheme="majorHAnsi" w:hAnsiTheme="majorHAnsi"/>
                <w:iCs/>
              </w:rPr>
              <w:t>kitowanie</w:t>
            </w:r>
          </w:p>
          <w:p w:rsidR="00400EA6" w:rsidRPr="00F266D2" w:rsidRDefault="00400EA6" w:rsidP="002362B0">
            <w:pPr>
              <w:rPr>
                <w:rFonts w:asciiTheme="majorHAnsi" w:hAnsiTheme="majorHAnsi"/>
              </w:rPr>
            </w:pPr>
            <w:r w:rsidRPr="00F266D2">
              <w:rPr>
                <w:rFonts w:asciiTheme="majorHAnsi" w:hAnsiTheme="majorHAnsi"/>
                <w:iCs/>
              </w:rPr>
              <w:t xml:space="preserve"> i wzmacnianie warstw pierwotnych</w:t>
            </w:r>
            <w:r>
              <w:rPr>
                <w:rFonts w:asciiTheme="majorHAnsi" w:hAnsiTheme="majorHAnsi"/>
                <w:iCs/>
              </w:rPr>
              <w:t>,  wykończenie powierzchni</w:t>
            </w:r>
          </w:p>
        </w:tc>
        <w:tc>
          <w:tcPr>
            <w:tcW w:w="5369" w:type="dxa"/>
            <w:shd w:val="clear" w:color="auto" w:fill="FFFFFF" w:themeFill="background1"/>
          </w:tcPr>
          <w:p w:rsidR="00400EA6" w:rsidRDefault="00400EA6" w:rsidP="002362B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Pr="006E10AC" w:rsidRDefault="00400EA6" w:rsidP="002362B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lang w:eastAsia="pl-PL"/>
              </w:rPr>
              <w:drawing>
                <wp:inline distT="0" distB="0" distL="0" distR="0">
                  <wp:extent cx="1980793" cy="2633554"/>
                  <wp:effectExtent l="19050" t="0" r="407" b="0"/>
                  <wp:docPr id="587" name="Obraz 5" descr="C:\Documents and Settings\A0806\Pulpit\zdjęcia Chrzęsne RÓŻNE\MEBLE\DEPOZYT\M. Nałkowskich\PICT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0806\Pulpit\zdjęcia Chrzęsne RÓŻNE\MEBLE\DEPOZYT\M. Nałkowskich\PICT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21" cy="263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400EA6" w:rsidRPr="00787B57" w:rsidRDefault="00400EA6" w:rsidP="002362B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2362B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Pr="00F266D2" w:rsidRDefault="00400EA6" w:rsidP="00F266D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</w:t>
            </w:r>
            <w:r w:rsidRPr="00F266D2">
              <w:rPr>
                <w:rFonts w:asciiTheme="majorHAnsi" w:hAnsiTheme="majorHAnsi"/>
                <w:b/>
              </w:rPr>
              <w:t>ama złocona</w:t>
            </w:r>
          </w:p>
          <w:p w:rsidR="00400EA6" w:rsidRDefault="00400EA6" w:rsidP="00F266D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Wym</w:t>
            </w:r>
            <w:r w:rsidR="006B3334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</w:rPr>
              <w:t xml:space="preserve"> 131 x157</w:t>
            </w:r>
          </w:p>
        </w:tc>
        <w:tc>
          <w:tcPr>
            <w:tcW w:w="3278" w:type="dxa"/>
          </w:tcPr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Rama drewniana złocona – 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Wykonać;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wzmocnienie sztywności 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 łączeń), 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uzupełnienie ubytków, </w:t>
            </w:r>
          </w:p>
          <w:p w:rsidR="00400EA6" w:rsidRDefault="00400EA6" w:rsidP="00F266D2">
            <w:pPr>
              <w:rPr>
                <w:rFonts w:asciiTheme="majorHAnsi" w:hAnsiTheme="majorHAnsi"/>
                <w:iCs/>
              </w:rPr>
            </w:pPr>
            <w:r>
              <w:rPr>
                <w:rFonts w:asciiTheme="majorHAnsi" w:hAnsiTheme="majorHAnsi"/>
                <w:iCs/>
              </w:rPr>
              <w:t>r</w:t>
            </w:r>
            <w:r w:rsidRPr="00F266D2">
              <w:rPr>
                <w:rFonts w:asciiTheme="majorHAnsi" w:hAnsiTheme="majorHAnsi"/>
                <w:iCs/>
              </w:rPr>
              <w:t xml:space="preserve">ekonstrukcje rzeźbionych ornamentów, </w:t>
            </w:r>
            <w:r>
              <w:rPr>
                <w:rFonts w:asciiTheme="majorHAnsi" w:hAnsiTheme="majorHAnsi"/>
                <w:iCs/>
              </w:rPr>
              <w:t xml:space="preserve"> </w:t>
            </w:r>
            <w:r w:rsidRPr="00F266D2">
              <w:rPr>
                <w:rFonts w:asciiTheme="majorHAnsi" w:hAnsiTheme="majorHAnsi"/>
                <w:iCs/>
              </w:rPr>
              <w:t>kitowanie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 w:rsidRPr="00F266D2">
              <w:rPr>
                <w:rFonts w:asciiTheme="majorHAnsi" w:hAnsiTheme="majorHAnsi"/>
                <w:iCs/>
              </w:rPr>
              <w:t xml:space="preserve"> i wzmacnianie warstw pierwotnych</w:t>
            </w:r>
            <w:r>
              <w:rPr>
                <w:rFonts w:asciiTheme="majorHAnsi" w:hAnsiTheme="majorHAnsi"/>
                <w:iCs/>
              </w:rPr>
              <w:t>,  wykończenie powierzchni</w:t>
            </w:r>
          </w:p>
        </w:tc>
        <w:tc>
          <w:tcPr>
            <w:tcW w:w="5369" w:type="dxa"/>
            <w:shd w:val="clear" w:color="auto" w:fill="FFFFFF" w:themeFill="background1"/>
          </w:tcPr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71775" cy="2076811"/>
                  <wp:effectExtent l="19050" t="0" r="9525" b="0"/>
                  <wp:docPr id="588" name="Obraz 6" descr="C:\Documents and Settings\A0806\Pulpit\zdjęcia Chrzęsne RÓŻNE\MEBLE\DEPOZYT\M. Nałkowskich\PICT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0806\Pulpit\zdjęcia Chrzęsne RÓŻNE\MEBLE\DEPOZYT\M. Nałkowskich\PICT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6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400EA6" w:rsidRPr="00787B57" w:rsidRDefault="00400EA6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Default="00400EA6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Grafika w ramie </w:t>
            </w:r>
          </w:p>
          <w:p w:rsidR="008674FD" w:rsidRDefault="008674FD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</w:rPr>
              <w:t>Wym</w:t>
            </w:r>
            <w:proofErr w:type="spellEnd"/>
            <w:r>
              <w:rPr>
                <w:rFonts w:asciiTheme="majorHAnsi" w:hAnsiTheme="majorHAnsi"/>
                <w:b/>
              </w:rPr>
              <w:t xml:space="preserve"> . zewn. z ramą</w:t>
            </w:r>
          </w:p>
          <w:p w:rsidR="008674FD" w:rsidRDefault="008674FD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95 x130</w:t>
            </w:r>
          </w:p>
          <w:p w:rsidR="008674FD" w:rsidRDefault="008674FD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cm szer.</w:t>
            </w:r>
          </w:p>
        </w:tc>
        <w:tc>
          <w:tcPr>
            <w:tcW w:w="3278" w:type="dxa"/>
          </w:tcPr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Rama drewniana delikatnie zdobiona  – 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Wykonać konserwacj</w:t>
            </w:r>
            <w:r w:rsidR="006B3334">
              <w:rPr>
                <w:rFonts w:asciiTheme="majorHAnsi" w:hAnsiTheme="majorHAnsi"/>
              </w:rPr>
              <w:t>ę</w:t>
            </w:r>
            <w:r>
              <w:rPr>
                <w:rFonts w:asciiTheme="majorHAnsi" w:hAnsiTheme="majorHAnsi"/>
              </w:rPr>
              <w:t xml:space="preserve"> ramy:;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wzmocnienie sztywności 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 łączeń), 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uzupełnienie ubytków, </w:t>
            </w:r>
          </w:p>
          <w:p w:rsidR="00400EA6" w:rsidRDefault="00400EA6" w:rsidP="00F266D2">
            <w:pPr>
              <w:rPr>
                <w:rFonts w:asciiTheme="majorHAnsi" w:hAnsiTheme="majorHAnsi"/>
                <w:iCs/>
              </w:rPr>
            </w:pPr>
            <w:r>
              <w:rPr>
                <w:rFonts w:asciiTheme="majorHAnsi" w:hAnsiTheme="majorHAnsi"/>
                <w:iCs/>
              </w:rPr>
              <w:t>r</w:t>
            </w:r>
            <w:r w:rsidRPr="00F266D2">
              <w:rPr>
                <w:rFonts w:asciiTheme="majorHAnsi" w:hAnsiTheme="majorHAnsi"/>
                <w:iCs/>
              </w:rPr>
              <w:t xml:space="preserve">ekonstrukcje rzeźbionych ornamentów, </w:t>
            </w:r>
            <w:r>
              <w:rPr>
                <w:rFonts w:asciiTheme="majorHAnsi" w:hAnsiTheme="majorHAnsi"/>
                <w:iCs/>
              </w:rPr>
              <w:t xml:space="preserve"> </w:t>
            </w:r>
            <w:r w:rsidRPr="00F266D2">
              <w:rPr>
                <w:rFonts w:asciiTheme="majorHAnsi" w:hAnsiTheme="majorHAnsi"/>
                <w:iCs/>
              </w:rPr>
              <w:t>kitowanie</w:t>
            </w:r>
          </w:p>
          <w:p w:rsidR="006B3334" w:rsidRDefault="00400EA6" w:rsidP="00F266D2">
            <w:pPr>
              <w:rPr>
                <w:rFonts w:asciiTheme="majorHAnsi" w:hAnsiTheme="majorHAnsi"/>
                <w:iCs/>
              </w:rPr>
            </w:pPr>
            <w:r w:rsidRPr="00F266D2">
              <w:rPr>
                <w:rFonts w:asciiTheme="majorHAnsi" w:hAnsiTheme="majorHAnsi"/>
                <w:iCs/>
              </w:rPr>
              <w:t xml:space="preserve"> i wzmacnianie warstw pierwotnych</w:t>
            </w:r>
            <w:r>
              <w:rPr>
                <w:rFonts w:asciiTheme="majorHAnsi" w:hAnsiTheme="majorHAnsi"/>
                <w:iCs/>
              </w:rPr>
              <w:t xml:space="preserve">,  wykończenie powierzchni, </w:t>
            </w:r>
          </w:p>
          <w:p w:rsidR="00400EA6" w:rsidRDefault="00400EA6" w:rsidP="00F266D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iCs/>
              </w:rPr>
              <w:t>grafika nie wymaga konserwacji</w:t>
            </w:r>
          </w:p>
        </w:tc>
        <w:tc>
          <w:tcPr>
            <w:tcW w:w="5369" w:type="dxa"/>
            <w:shd w:val="clear" w:color="auto" w:fill="FFFFFF" w:themeFill="background1"/>
          </w:tcPr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72155" cy="1985010"/>
                  <wp:effectExtent l="19050" t="0" r="4445" b="0"/>
                  <wp:docPr id="589" name="Obraz 577" descr="grafi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a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5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178087" cy="2381250"/>
                  <wp:effectExtent l="19050" t="0" r="3263" b="0"/>
                  <wp:docPr id="590" name="Obraz 7" descr="C:\Documents and Settings\A0806\Pulpit\zdjęcia Chrzęsne RÓŻNE\MEBLE\DEPOZYT\M. Nałkowskich\PICT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0806\Pulpit\zdjęcia Chrzęsne RÓŻNE\MEBLE\DEPOZYT\M. Nałkowskich\PICT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23" cy="238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400EA6" w:rsidRPr="00787B57" w:rsidRDefault="00400EA6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Default="00400EA6" w:rsidP="00400E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Lustro w złoconej ramie </w:t>
            </w:r>
          </w:p>
          <w:p w:rsidR="008674FD" w:rsidRDefault="008674FD" w:rsidP="00400EA6">
            <w:pPr>
              <w:rPr>
                <w:rFonts w:asciiTheme="majorHAnsi" w:hAnsiTheme="majorHAnsi"/>
                <w:b/>
              </w:rPr>
            </w:pPr>
          </w:p>
          <w:p w:rsidR="008674FD" w:rsidRDefault="008674FD" w:rsidP="00400E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Wym.</w:t>
            </w:r>
          </w:p>
          <w:p w:rsidR="008674FD" w:rsidRDefault="008674FD" w:rsidP="008674F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zewn.  z ramą</w:t>
            </w:r>
          </w:p>
          <w:p w:rsidR="008674FD" w:rsidRDefault="008674FD" w:rsidP="008674F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wys. </w:t>
            </w:r>
          </w:p>
          <w:p w:rsidR="008674FD" w:rsidRDefault="008674FD" w:rsidP="008674F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200x</w:t>
            </w:r>
          </w:p>
          <w:p w:rsidR="008674FD" w:rsidRDefault="008674FD" w:rsidP="008674F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szer. 115</w:t>
            </w:r>
          </w:p>
        </w:tc>
        <w:tc>
          <w:tcPr>
            <w:tcW w:w="3278" w:type="dxa"/>
          </w:tcPr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Rama drewniana zdobiona  –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Wykonać konserwacje ramy:;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wzmocnienie sztywności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 łączeń), </w:t>
            </w:r>
          </w:p>
          <w:p w:rsidR="00400EA6" w:rsidRDefault="00400EA6" w:rsidP="002362B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uzupełnienie ubytków, </w:t>
            </w:r>
          </w:p>
          <w:p w:rsidR="00400EA6" w:rsidRDefault="00400EA6" w:rsidP="002362B0">
            <w:pPr>
              <w:rPr>
                <w:rFonts w:asciiTheme="majorHAnsi" w:hAnsiTheme="majorHAnsi"/>
                <w:iCs/>
              </w:rPr>
            </w:pPr>
            <w:r>
              <w:rPr>
                <w:rFonts w:asciiTheme="majorHAnsi" w:hAnsiTheme="majorHAnsi"/>
                <w:iCs/>
              </w:rPr>
              <w:t>r</w:t>
            </w:r>
            <w:r w:rsidRPr="00F266D2">
              <w:rPr>
                <w:rFonts w:asciiTheme="majorHAnsi" w:hAnsiTheme="majorHAnsi"/>
                <w:iCs/>
              </w:rPr>
              <w:t xml:space="preserve">ekonstrukcje rzeźbionych ornamentów, </w:t>
            </w:r>
            <w:r>
              <w:rPr>
                <w:rFonts w:asciiTheme="majorHAnsi" w:hAnsiTheme="majorHAnsi"/>
                <w:iCs/>
              </w:rPr>
              <w:t xml:space="preserve"> </w:t>
            </w:r>
            <w:r w:rsidRPr="00F266D2">
              <w:rPr>
                <w:rFonts w:asciiTheme="majorHAnsi" w:hAnsiTheme="majorHAnsi"/>
                <w:iCs/>
              </w:rPr>
              <w:t>kitowanie</w:t>
            </w:r>
          </w:p>
          <w:p w:rsidR="00400EA6" w:rsidRDefault="00400EA6" w:rsidP="008674FD">
            <w:pPr>
              <w:rPr>
                <w:rFonts w:asciiTheme="majorHAnsi" w:hAnsiTheme="majorHAnsi"/>
              </w:rPr>
            </w:pPr>
            <w:r w:rsidRPr="00F266D2">
              <w:rPr>
                <w:rFonts w:asciiTheme="majorHAnsi" w:hAnsiTheme="majorHAnsi"/>
                <w:iCs/>
              </w:rPr>
              <w:t xml:space="preserve"> i wzmacnianie warstw pierwotnych</w:t>
            </w:r>
            <w:r>
              <w:rPr>
                <w:rFonts w:asciiTheme="majorHAnsi" w:hAnsiTheme="majorHAnsi"/>
                <w:iCs/>
              </w:rPr>
              <w:t xml:space="preserve">,  wykończenie powierzchni, </w:t>
            </w:r>
            <w:r w:rsidR="008674FD">
              <w:rPr>
                <w:rFonts w:asciiTheme="majorHAnsi" w:hAnsiTheme="majorHAnsi"/>
                <w:iCs/>
              </w:rPr>
              <w:t xml:space="preserve">tafla lustra do konserwacji </w:t>
            </w:r>
          </w:p>
        </w:tc>
        <w:tc>
          <w:tcPr>
            <w:tcW w:w="5369" w:type="dxa"/>
            <w:shd w:val="clear" w:color="auto" w:fill="FFFFFF" w:themeFill="background1"/>
          </w:tcPr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67075" cy="4352925"/>
                  <wp:effectExtent l="19050" t="0" r="9525" b="0"/>
                  <wp:docPr id="599" name="Obraz 8" descr="C:\Documents and Settings\A0806\Pulpit\zdjęcia Chrzęsne RÓŻNE\MEBLE\DEPOZYT\M. Nałkowskich\PICT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0806\Pulpit\zdjęcia Chrzęsne RÓŻNE\MEBLE\DEPOZYT\M. Nałkowskich\PICT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400EA6" w:rsidRPr="00787B57" w:rsidRDefault="00400EA6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B926FF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Default="00801496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Komplet wypoczynkowy ;</w:t>
            </w:r>
          </w:p>
          <w:p w:rsidR="00801496" w:rsidRDefault="00801496" w:rsidP="002F7374">
            <w:pPr>
              <w:rPr>
                <w:rFonts w:asciiTheme="majorHAnsi" w:hAnsiTheme="majorHAnsi"/>
                <w:b/>
              </w:rPr>
            </w:pPr>
          </w:p>
          <w:p w:rsidR="00801496" w:rsidRDefault="00801496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Kanapa 2 osobowa</w:t>
            </w:r>
          </w:p>
          <w:p w:rsidR="00801496" w:rsidRDefault="00801496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Fotel 2 </w:t>
            </w:r>
            <w:proofErr w:type="spellStart"/>
            <w:r>
              <w:rPr>
                <w:rFonts w:asciiTheme="majorHAnsi" w:hAnsiTheme="majorHAnsi"/>
                <w:b/>
              </w:rPr>
              <w:t>szt</w:t>
            </w:r>
            <w:proofErr w:type="spellEnd"/>
          </w:p>
          <w:p w:rsidR="00801496" w:rsidRDefault="00801496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Krzesło 4 </w:t>
            </w:r>
            <w:proofErr w:type="spellStart"/>
            <w:r>
              <w:rPr>
                <w:rFonts w:asciiTheme="majorHAnsi" w:hAnsiTheme="majorHAnsi"/>
                <w:b/>
              </w:rPr>
              <w:t>szt</w:t>
            </w:r>
            <w:proofErr w:type="spellEnd"/>
          </w:p>
        </w:tc>
        <w:tc>
          <w:tcPr>
            <w:tcW w:w="3278" w:type="dxa"/>
          </w:tcPr>
          <w:p w:rsidR="006B3334" w:rsidRDefault="00801496" w:rsidP="006B333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Meble </w:t>
            </w:r>
            <w:r w:rsidR="00C3033D">
              <w:rPr>
                <w:rFonts w:asciiTheme="majorHAnsi" w:hAnsiTheme="majorHAnsi"/>
              </w:rPr>
              <w:t xml:space="preserve">stylizowane na wzór </w:t>
            </w:r>
            <w:r>
              <w:rPr>
                <w:rFonts w:asciiTheme="majorHAnsi" w:hAnsiTheme="majorHAnsi"/>
              </w:rPr>
              <w:t xml:space="preserve"> </w:t>
            </w:r>
            <w:r w:rsidR="00C3033D">
              <w:rPr>
                <w:rFonts w:asciiTheme="majorHAnsi" w:hAnsiTheme="majorHAnsi"/>
              </w:rPr>
              <w:t xml:space="preserve">ludwikowskich, </w:t>
            </w:r>
            <w:r>
              <w:rPr>
                <w:rFonts w:asciiTheme="majorHAnsi" w:hAnsiTheme="majorHAnsi"/>
              </w:rPr>
              <w:t xml:space="preserve"> </w:t>
            </w:r>
            <w:r w:rsidR="006B3334">
              <w:rPr>
                <w:rFonts w:asciiTheme="majorHAnsi" w:hAnsiTheme="majorHAnsi"/>
              </w:rPr>
              <w:t xml:space="preserve">tapicerowane i z wstawkami </w:t>
            </w:r>
            <w:r w:rsidR="00021C3D">
              <w:rPr>
                <w:rFonts w:asciiTheme="majorHAnsi" w:hAnsiTheme="majorHAnsi"/>
              </w:rPr>
              <w:t>z</w:t>
            </w:r>
            <w:r w:rsidR="006B3334">
              <w:rPr>
                <w:rFonts w:asciiTheme="majorHAnsi" w:hAnsiTheme="majorHAnsi"/>
              </w:rPr>
              <w:t xml:space="preserve"> rattanu. Konstrukcja drewniana zdobiona, malowana farbą w kolorze złotym, poprzecierana, dekoracja i wykończenie powierzchni </w:t>
            </w:r>
          </w:p>
          <w:p w:rsidR="00400EA6" w:rsidRDefault="006B3334" w:rsidP="006B333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z ubytkami </w:t>
            </w:r>
            <w:r w:rsidR="00021C3D">
              <w:rPr>
                <w:rFonts w:asciiTheme="majorHAnsi" w:hAnsiTheme="majorHAnsi"/>
              </w:rPr>
              <w:t xml:space="preserve"> - </w:t>
            </w:r>
            <w:r>
              <w:rPr>
                <w:rFonts w:asciiTheme="majorHAnsi" w:hAnsiTheme="majorHAnsi"/>
              </w:rPr>
              <w:t>do renowacji.</w:t>
            </w:r>
          </w:p>
          <w:p w:rsidR="006B3334" w:rsidRDefault="006B3334" w:rsidP="006B333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Tapicerka i ratan do </w:t>
            </w:r>
            <w:r w:rsidR="00021C3D">
              <w:rPr>
                <w:rFonts w:asciiTheme="majorHAnsi" w:hAnsiTheme="majorHAnsi"/>
              </w:rPr>
              <w:t>renowacji, odświeżenia.</w:t>
            </w:r>
          </w:p>
        </w:tc>
        <w:tc>
          <w:tcPr>
            <w:tcW w:w="5369" w:type="dxa"/>
            <w:shd w:val="clear" w:color="auto" w:fill="FFFFFF" w:themeFill="background1"/>
          </w:tcPr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67075" cy="2447925"/>
                  <wp:effectExtent l="19050" t="0" r="9525" b="0"/>
                  <wp:docPr id="600" name="Obraz 9" descr="C:\Documents and Settings\A0806\Pulpit\zdjęcia Chrzęsne RÓŻNE\MEBLE\DEPOZYT\M. Nałkowskich\PICT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0806\Pulpit\zdjęcia Chrzęsne RÓŻNE\MEBLE\DEPOZYT\M. Nałkowskich\PICT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67075" cy="2447925"/>
                  <wp:effectExtent l="19050" t="0" r="9525" b="0"/>
                  <wp:docPr id="601" name="Obraz 10" descr="C:\Documents and Settings\A0806\Pulpit\zdjęcia Chrzęsne RÓŻNE\MEBLE\DEPOZYT\M. Nałkowskich\PICT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0806\Pulpit\zdjęcia Chrzęsne RÓŻNE\MEBLE\DEPOZYT\M. Nałkowskich\PICT0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67075" cy="2447925"/>
                  <wp:effectExtent l="19050" t="0" r="9525" b="0"/>
                  <wp:docPr id="602" name="Obraz 11" descr="C:\Documents and Settings\A0806\Pulpit\zdjęcia Chrzęsne RÓŻNE\MEBLE\DEPOZYT\M. Nałkowskich\PICT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0806\Pulpit\zdjęcia Chrzęsne RÓŻNE\MEBLE\DEPOZYT\M. Nałkowskich\PICT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EE5" w:rsidRDefault="007A6EE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400EA6" w:rsidRPr="00787B57" w:rsidRDefault="00400EA6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B926FF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Default="007A6EE5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</w:t>
            </w:r>
            <w:r w:rsidRPr="007A6EE5">
              <w:rPr>
                <w:rFonts w:asciiTheme="majorHAnsi" w:hAnsiTheme="majorHAnsi"/>
                <w:b/>
              </w:rPr>
              <w:t>ianino</w:t>
            </w:r>
          </w:p>
          <w:p w:rsidR="007A6EE5" w:rsidRDefault="007A6EE5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dł. 150 x </w:t>
            </w:r>
          </w:p>
          <w:p w:rsidR="007A6EE5" w:rsidRDefault="007A6EE5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gł. 75  x </w:t>
            </w:r>
          </w:p>
          <w:p w:rsidR="007A6EE5" w:rsidRPr="007A6EE5" w:rsidRDefault="007A6EE5" w:rsidP="002F737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wys.144 cm</w:t>
            </w:r>
          </w:p>
        </w:tc>
        <w:tc>
          <w:tcPr>
            <w:tcW w:w="3278" w:type="dxa"/>
          </w:tcPr>
          <w:p w:rsidR="00400EA6" w:rsidRDefault="007A6EE5" w:rsidP="006F3E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pianina  drewniana, zdobiona z elementami snycerskimi, z ubytkami   dekoracji.  Instrument wymaga naprawy elementów  grających oraz  renowacji obudowy.</w:t>
            </w:r>
          </w:p>
        </w:tc>
        <w:tc>
          <w:tcPr>
            <w:tcW w:w="5369" w:type="dxa"/>
            <w:shd w:val="clear" w:color="auto" w:fill="FFFFFF" w:themeFill="background1"/>
          </w:tcPr>
          <w:p w:rsidR="00400EA6" w:rsidRDefault="007A6EE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67075" cy="2447925"/>
                  <wp:effectExtent l="19050" t="0" r="9525" b="0"/>
                  <wp:docPr id="1" name="Obraz 13" descr="C:\Documents and Settings\A0806\Pulpit\zdjęcia Chrzęsne RÓŻNE\MEBLE\DEPOZYT\M. Nałkowskich\PICT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0806\Pulpit\zdjęcia Chrzęsne RÓŻNE\MEBLE\DEPOZYT\M. Nałkowskich\PICT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7A6EE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19300" cy="2690438"/>
                  <wp:effectExtent l="19050" t="0" r="0" b="0"/>
                  <wp:docPr id="2" name="Obraz 14" descr="C:\Documents and Settings\A0806\Pulpit\zdjęcia Chrzęsne RÓŻNE\MEBLE\DEPOZYT\M. Nałkowskich\PICT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0806\Pulpit\zdjęcia Chrzęsne RÓŻNE\MEBLE\DEPOZYT\M. Nałkowskich\PICT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00EA6" w:rsidRDefault="00400EA6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08772" cy="2543175"/>
                  <wp:effectExtent l="19050" t="0" r="0" b="0"/>
                  <wp:docPr id="605" name="Obraz 15" descr="C:\Documents and Settings\A0806\Pulpit\zdjęcia Chrzęsne RÓŻNE\MEBLE\DEPOZYT\M. Nałkowskich\PICT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0806\Pulpit\zdjęcia Chrzęsne RÓŻNE\MEBLE\DEPOZYT\M. Nałkowskich\PICT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772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400EA6" w:rsidRPr="00787B57" w:rsidRDefault="00400EA6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00EA6" w:rsidTr="00A62B2F">
        <w:tc>
          <w:tcPr>
            <w:tcW w:w="977" w:type="dxa"/>
          </w:tcPr>
          <w:p w:rsidR="00400EA6" w:rsidRPr="0025435D" w:rsidRDefault="00400EA6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00EA6" w:rsidRDefault="00400EA6" w:rsidP="002F737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278" w:type="dxa"/>
          </w:tcPr>
          <w:p w:rsidR="00400EA6" w:rsidRDefault="00400EA6" w:rsidP="006F3E0D">
            <w:pPr>
              <w:rPr>
                <w:rFonts w:asciiTheme="majorHAnsi" w:hAnsiTheme="majorHAnsi"/>
              </w:rPr>
            </w:pPr>
          </w:p>
        </w:tc>
        <w:tc>
          <w:tcPr>
            <w:tcW w:w="5369" w:type="dxa"/>
            <w:shd w:val="clear" w:color="auto" w:fill="FFFFFF" w:themeFill="background1"/>
          </w:tcPr>
          <w:p w:rsidR="00400EA6" w:rsidRDefault="004D5835" w:rsidP="004D583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Komplet II</w:t>
            </w:r>
          </w:p>
        </w:tc>
        <w:tc>
          <w:tcPr>
            <w:tcW w:w="1435" w:type="dxa"/>
          </w:tcPr>
          <w:p w:rsidR="00400EA6" w:rsidRPr="00787B57" w:rsidRDefault="00400EA6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00EA6" w:rsidRPr="00CD1B8C" w:rsidRDefault="00400EA6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D5835" w:rsidTr="00A62B2F">
        <w:tc>
          <w:tcPr>
            <w:tcW w:w="977" w:type="dxa"/>
          </w:tcPr>
          <w:p w:rsidR="004D5835" w:rsidRPr="0025435D" w:rsidRDefault="004D5835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4D5835" w:rsidRDefault="004D5835" w:rsidP="002F737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278" w:type="dxa"/>
          </w:tcPr>
          <w:p w:rsidR="004D5835" w:rsidRDefault="004D5835" w:rsidP="006F3E0D">
            <w:pPr>
              <w:rPr>
                <w:rFonts w:asciiTheme="majorHAnsi" w:hAnsiTheme="majorHAnsi"/>
              </w:rPr>
            </w:pPr>
          </w:p>
        </w:tc>
        <w:tc>
          <w:tcPr>
            <w:tcW w:w="5369" w:type="dxa"/>
            <w:shd w:val="clear" w:color="auto" w:fill="FFFFFF" w:themeFill="background1"/>
          </w:tcPr>
          <w:p w:rsidR="004D5835" w:rsidRDefault="004D5835" w:rsidP="004D583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RAZEM </w:t>
            </w:r>
          </w:p>
        </w:tc>
        <w:tc>
          <w:tcPr>
            <w:tcW w:w="1435" w:type="dxa"/>
          </w:tcPr>
          <w:p w:rsidR="004D5835" w:rsidRPr="00787B57" w:rsidRDefault="004D5835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D5835" w:rsidRDefault="004D5835" w:rsidP="00B2590F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914A0E" w:rsidRDefault="00914A0E" w:rsidP="0046311A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914A0E" w:rsidSect="003E47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86A" w:rsidRDefault="00AB186A" w:rsidP="00885CE6">
      <w:pPr>
        <w:spacing w:after="0" w:line="240" w:lineRule="auto"/>
      </w:pPr>
      <w:r>
        <w:separator/>
      </w:r>
    </w:p>
  </w:endnote>
  <w:endnote w:type="continuationSeparator" w:id="0">
    <w:p w:rsidR="00AB186A" w:rsidRDefault="00AB186A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86A" w:rsidRDefault="00AB186A" w:rsidP="00885CE6">
      <w:pPr>
        <w:spacing w:after="0" w:line="240" w:lineRule="auto"/>
      </w:pPr>
      <w:r>
        <w:separator/>
      </w:r>
    </w:p>
  </w:footnote>
  <w:footnote w:type="continuationSeparator" w:id="0">
    <w:p w:rsidR="00AB186A" w:rsidRDefault="00AB186A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F51D9"/>
    <w:multiLevelType w:val="hybridMultilevel"/>
    <w:tmpl w:val="C58E8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356360"/>
    <w:multiLevelType w:val="hybridMultilevel"/>
    <w:tmpl w:val="C58E8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10"/>
  </w:num>
  <w:num w:numId="8">
    <w:abstractNumId w:val="4"/>
  </w:num>
  <w:num w:numId="9">
    <w:abstractNumId w:val="0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21C3D"/>
    <w:rsid w:val="00040EEA"/>
    <w:rsid w:val="000455B1"/>
    <w:rsid w:val="00045A81"/>
    <w:rsid w:val="000466B5"/>
    <w:rsid w:val="0004793A"/>
    <w:rsid w:val="00054B54"/>
    <w:rsid w:val="000630D3"/>
    <w:rsid w:val="00066B26"/>
    <w:rsid w:val="00070562"/>
    <w:rsid w:val="00071661"/>
    <w:rsid w:val="00080FA6"/>
    <w:rsid w:val="0008137E"/>
    <w:rsid w:val="000819D5"/>
    <w:rsid w:val="00094F02"/>
    <w:rsid w:val="000957C0"/>
    <w:rsid w:val="00095DFF"/>
    <w:rsid w:val="000A66D4"/>
    <w:rsid w:val="000C2F85"/>
    <w:rsid w:val="000C7E79"/>
    <w:rsid w:val="000D03B4"/>
    <w:rsid w:val="000E4713"/>
    <w:rsid w:val="000E6CF8"/>
    <w:rsid w:val="000E7AB0"/>
    <w:rsid w:val="000E7BF8"/>
    <w:rsid w:val="000F2B7B"/>
    <w:rsid w:val="001018FD"/>
    <w:rsid w:val="00121D3F"/>
    <w:rsid w:val="00121E0B"/>
    <w:rsid w:val="00122597"/>
    <w:rsid w:val="00123A98"/>
    <w:rsid w:val="0012693B"/>
    <w:rsid w:val="00133F0E"/>
    <w:rsid w:val="001436C0"/>
    <w:rsid w:val="00147194"/>
    <w:rsid w:val="001619EB"/>
    <w:rsid w:val="00176D79"/>
    <w:rsid w:val="00181F5F"/>
    <w:rsid w:val="00182BFD"/>
    <w:rsid w:val="0019235C"/>
    <w:rsid w:val="00192594"/>
    <w:rsid w:val="00192944"/>
    <w:rsid w:val="001965C1"/>
    <w:rsid w:val="001A7841"/>
    <w:rsid w:val="001C1FA5"/>
    <w:rsid w:val="001D0759"/>
    <w:rsid w:val="001D2DA8"/>
    <w:rsid w:val="001D42CF"/>
    <w:rsid w:val="001D55DF"/>
    <w:rsid w:val="001E6FF1"/>
    <w:rsid w:val="001F000D"/>
    <w:rsid w:val="001F329E"/>
    <w:rsid w:val="0020695B"/>
    <w:rsid w:val="002132AA"/>
    <w:rsid w:val="00213423"/>
    <w:rsid w:val="00216982"/>
    <w:rsid w:val="0022137B"/>
    <w:rsid w:val="00222EFB"/>
    <w:rsid w:val="00227E5A"/>
    <w:rsid w:val="00232C4E"/>
    <w:rsid w:val="0025013F"/>
    <w:rsid w:val="00250D7A"/>
    <w:rsid w:val="00251EC6"/>
    <w:rsid w:val="002537DC"/>
    <w:rsid w:val="00253D74"/>
    <w:rsid w:val="002570C0"/>
    <w:rsid w:val="002661D7"/>
    <w:rsid w:val="002715E4"/>
    <w:rsid w:val="002757D8"/>
    <w:rsid w:val="00275BBD"/>
    <w:rsid w:val="002826D3"/>
    <w:rsid w:val="00284598"/>
    <w:rsid w:val="0028705E"/>
    <w:rsid w:val="002927AD"/>
    <w:rsid w:val="00295DD0"/>
    <w:rsid w:val="00297B0F"/>
    <w:rsid w:val="002A0744"/>
    <w:rsid w:val="002A0928"/>
    <w:rsid w:val="002A2C7A"/>
    <w:rsid w:val="002A2F30"/>
    <w:rsid w:val="002C0103"/>
    <w:rsid w:val="002C151E"/>
    <w:rsid w:val="002C16AB"/>
    <w:rsid w:val="002C2DE9"/>
    <w:rsid w:val="002C2E30"/>
    <w:rsid w:val="002C4377"/>
    <w:rsid w:val="002E4B5C"/>
    <w:rsid w:val="002E540D"/>
    <w:rsid w:val="002E73CC"/>
    <w:rsid w:val="002F0B21"/>
    <w:rsid w:val="002F0C1C"/>
    <w:rsid w:val="002F7374"/>
    <w:rsid w:val="00300495"/>
    <w:rsid w:val="00302EAD"/>
    <w:rsid w:val="00303276"/>
    <w:rsid w:val="00304790"/>
    <w:rsid w:val="003052D1"/>
    <w:rsid w:val="00313DBF"/>
    <w:rsid w:val="00316252"/>
    <w:rsid w:val="003222F4"/>
    <w:rsid w:val="00324FEB"/>
    <w:rsid w:val="00326E18"/>
    <w:rsid w:val="0034399F"/>
    <w:rsid w:val="00353459"/>
    <w:rsid w:val="00353D5C"/>
    <w:rsid w:val="0035560B"/>
    <w:rsid w:val="00364C97"/>
    <w:rsid w:val="00371261"/>
    <w:rsid w:val="00372D30"/>
    <w:rsid w:val="00374CB4"/>
    <w:rsid w:val="0037763A"/>
    <w:rsid w:val="00396DA8"/>
    <w:rsid w:val="003A32BB"/>
    <w:rsid w:val="003A5D86"/>
    <w:rsid w:val="003B0391"/>
    <w:rsid w:val="003B0605"/>
    <w:rsid w:val="003C2B6A"/>
    <w:rsid w:val="003C507A"/>
    <w:rsid w:val="003C6E88"/>
    <w:rsid w:val="003C79F5"/>
    <w:rsid w:val="003D0AD3"/>
    <w:rsid w:val="003D1F87"/>
    <w:rsid w:val="003D69A0"/>
    <w:rsid w:val="003E4721"/>
    <w:rsid w:val="003F0F50"/>
    <w:rsid w:val="003F7C7A"/>
    <w:rsid w:val="004006DD"/>
    <w:rsid w:val="00400EA6"/>
    <w:rsid w:val="004053EB"/>
    <w:rsid w:val="004106E7"/>
    <w:rsid w:val="00425D37"/>
    <w:rsid w:val="004315AD"/>
    <w:rsid w:val="0043572E"/>
    <w:rsid w:val="00441798"/>
    <w:rsid w:val="004449F4"/>
    <w:rsid w:val="0046311A"/>
    <w:rsid w:val="00465375"/>
    <w:rsid w:val="00472B8C"/>
    <w:rsid w:val="00472D35"/>
    <w:rsid w:val="00480842"/>
    <w:rsid w:val="00482BB4"/>
    <w:rsid w:val="0049561F"/>
    <w:rsid w:val="004A6CA4"/>
    <w:rsid w:val="004B0A2E"/>
    <w:rsid w:val="004B3D16"/>
    <w:rsid w:val="004B66A8"/>
    <w:rsid w:val="004C7272"/>
    <w:rsid w:val="004C7AB8"/>
    <w:rsid w:val="004D28F8"/>
    <w:rsid w:val="004D5835"/>
    <w:rsid w:val="004E2402"/>
    <w:rsid w:val="004E2A54"/>
    <w:rsid w:val="004E48E6"/>
    <w:rsid w:val="004F29CB"/>
    <w:rsid w:val="004F5716"/>
    <w:rsid w:val="004F7123"/>
    <w:rsid w:val="005026C7"/>
    <w:rsid w:val="0051376E"/>
    <w:rsid w:val="0051549F"/>
    <w:rsid w:val="005169C5"/>
    <w:rsid w:val="00526156"/>
    <w:rsid w:val="005369EA"/>
    <w:rsid w:val="00536A17"/>
    <w:rsid w:val="00543074"/>
    <w:rsid w:val="00554ABC"/>
    <w:rsid w:val="0056315D"/>
    <w:rsid w:val="00565001"/>
    <w:rsid w:val="00565684"/>
    <w:rsid w:val="00565A0D"/>
    <w:rsid w:val="00567110"/>
    <w:rsid w:val="00576746"/>
    <w:rsid w:val="00577CD2"/>
    <w:rsid w:val="0058142C"/>
    <w:rsid w:val="0058644A"/>
    <w:rsid w:val="005949D5"/>
    <w:rsid w:val="00596D3F"/>
    <w:rsid w:val="005A02B0"/>
    <w:rsid w:val="005A1796"/>
    <w:rsid w:val="005A4E4F"/>
    <w:rsid w:val="005C15D8"/>
    <w:rsid w:val="005C3E76"/>
    <w:rsid w:val="005D561E"/>
    <w:rsid w:val="005D78C5"/>
    <w:rsid w:val="005F0CD1"/>
    <w:rsid w:val="0060152E"/>
    <w:rsid w:val="006016D0"/>
    <w:rsid w:val="006030C9"/>
    <w:rsid w:val="0060449B"/>
    <w:rsid w:val="00604DAC"/>
    <w:rsid w:val="006054EE"/>
    <w:rsid w:val="00606D55"/>
    <w:rsid w:val="00614669"/>
    <w:rsid w:val="0062101A"/>
    <w:rsid w:val="0062290D"/>
    <w:rsid w:val="006374C7"/>
    <w:rsid w:val="006418A1"/>
    <w:rsid w:val="006433F7"/>
    <w:rsid w:val="00644179"/>
    <w:rsid w:val="0065096B"/>
    <w:rsid w:val="00653B41"/>
    <w:rsid w:val="006544F8"/>
    <w:rsid w:val="006776A0"/>
    <w:rsid w:val="00681B8F"/>
    <w:rsid w:val="00691887"/>
    <w:rsid w:val="00691A32"/>
    <w:rsid w:val="006A29B3"/>
    <w:rsid w:val="006B2C8F"/>
    <w:rsid w:val="006B3334"/>
    <w:rsid w:val="006B4ACB"/>
    <w:rsid w:val="006C1F61"/>
    <w:rsid w:val="006C7346"/>
    <w:rsid w:val="006E10AC"/>
    <w:rsid w:val="006E1DAF"/>
    <w:rsid w:val="006E380B"/>
    <w:rsid w:val="006E3B49"/>
    <w:rsid w:val="006E4357"/>
    <w:rsid w:val="006F08C6"/>
    <w:rsid w:val="006F3E0D"/>
    <w:rsid w:val="006F63BF"/>
    <w:rsid w:val="006F6B29"/>
    <w:rsid w:val="00701E72"/>
    <w:rsid w:val="00702445"/>
    <w:rsid w:val="00704661"/>
    <w:rsid w:val="00707F55"/>
    <w:rsid w:val="00711CBC"/>
    <w:rsid w:val="0071511A"/>
    <w:rsid w:val="0073499B"/>
    <w:rsid w:val="00734B96"/>
    <w:rsid w:val="00747887"/>
    <w:rsid w:val="00751CEC"/>
    <w:rsid w:val="00752B6D"/>
    <w:rsid w:val="00753E69"/>
    <w:rsid w:val="00757927"/>
    <w:rsid w:val="00772579"/>
    <w:rsid w:val="007832BA"/>
    <w:rsid w:val="00787B57"/>
    <w:rsid w:val="007910DD"/>
    <w:rsid w:val="007A6EE5"/>
    <w:rsid w:val="007A76DC"/>
    <w:rsid w:val="007B5CA9"/>
    <w:rsid w:val="007B61B2"/>
    <w:rsid w:val="00800142"/>
    <w:rsid w:val="00801496"/>
    <w:rsid w:val="00804167"/>
    <w:rsid w:val="008109C5"/>
    <w:rsid w:val="008145A2"/>
    <w:rsid w:val="0082715F"/>
    <w:rsid w:val="00843572"/>
    <w:rsid w:val="0085501C"/>
    <w:rsid w:val="00857F2E"/>
    <w:rsid w:val="008674FD"/>
    <w:rsid w:val="008714B6"/>
    <w:rsid w:val="00885CE6"/>
    <w:rsid w:val="008A16E7"/>
    <w:rsid w:val="008C1921"/>
    <w:rsid w:val="008C71FC"/>
    <w:rsid w:val="008C7523"/>
    <w:rsid w:val="008D2AA4"/>
    <w:rsid w:val="008D2B25"/>
    <w:rsid w:val="008D4310"/>
    <w:rsid w:val="008D7EED"/>
    <w:rsid w:val="008E0903"/>
    <w:rsid w:val="008E0D9A"/>
    <w:rsid w:val="008F03D9"/>
    <w:rsid w:val="008F307A"/>
    <w:rsid w:val="008F5C28"/>
    <w:rsid w:val="00900E16"/>
    <w:rsid w:val="009126EA"/>
    <w:rsid w:val="00914A0E"/>
    <w:rsid w:val="0092188D"/>
    <w:rsid w:val="00923EBE"/>
    <w:rsid w:val="00936F24"/>
    <w:rsid w:val="0094330F"/>
    <w:rsid w:val="009433FF"/>
    <w:rsid w:val="00943F67"/>
    <w:rsid w:val="009457E6"/>
    <w:rsid w:val="009606FA"/>
    <w:rsid w:val="00960912"/>
    <w:rsid w:val="009611F7"/>
    <w:rsid w:val="00970D52"/>
    <w:rsid w:val="009726DE"/>
    <w:rsid w:val="00984B0E"/>
    <w:rsid w:val="00986740"/>
    <w:rsid w:val="00991291"/>
    <w:rsid w:val="0099534B"/>
    <w:rsid w:val="00995BD3"/>
    <w:rsid w:val="009A020D"/>
    <w:rsid w:val="009A2943"/>
    <w:rsid w:val="009A34E5"/>
    <w:rsid w:val="009A4EF3"/>
    <w:rsid w:val="009A5A5C"/>
    <w:rsid w:val="009D5D4E"/>
    <w:rsid w:val="009E2B3B"/>
    <w:rsid w:val="009F0083"/>
    <w:rsid w:val="009F5115"/>
    <w:rsid w:val="00A251B6"/>
    <w:rsid w:val="00A279DB"/>
    <w:rsid w:val="00A306B5"/>
    <w:rsid w:val="00A32735"/>
    <w:rsid w:val="00A32BAB"/>
    <w:rsid w:val="00A444C9"/>
    <w:rsid w:val="00A4451C"/>
    <w:rsid w:val="00A62B2F"/>
    <w:rsid w:val="00A640A2"/>
    <w:rsid w:val="00A7342A"/>
    <w:rsid w:val="00A76D8D"/>
    <w:rsid w:val="00A836AA"/>
    <w:rsid w:val="00A86523"/>
    <w:rsid w:val="00A9265C"/>
    <w:rsid w:val="00AA28DD"/>
    <w:rsid w:val="00AB186A"/>
    <w:rsid w:val="00AB316A"/>
    <w:rsid w:val="00AC1E30"/>
    <w:rsid w:val="00AC24D4"/>
    <w:rsid w:val="00AC3F1E"/>
    <w:rsid w:val="00AC4170"/>
    <w:rsid w:val="00AC5C3A"/>
    <w:rsid w:val="00AC7055"/>
    <w:rsid w:val="00AD4165"/>
    <w:rsid w:val="00AE1E9D"/>
    <w:rsid w:val="00B00A09"/>
    <w:rsid w:val="00B060DE"/>
    <w:rsid w:val="00B2324F"/>
    <w:rsid w:val="00B2590F"/>
    <w:rsid w:val="00B30633"/>
    <w:rsid w:val="00B37F35"/>
    <w:rsid w:val="00B45A4D"/>
    <w:rsid w:val="00B506E7"/>
    <w:rsid w:val="00B52087"/>
    <w:rsid w:val="00B52B56"/>
    <w:rsid w:val="00B6193E"/>
    <w:rsid w:val="00B62F0F"/>
    <w:rsid w:val="00B67829"/>
    <w:rsid w:val="00B74294"/>
    <w:rsid w:val="00B75009"/>
    <w:rsid w:val="00B80257"/>
    <w:rsid w:val="00B816D9"/>
    <w:rsid w:val="00B926FF"/>
    <w:rsid w:val="00BA0555"/>
    <w:rsid w:val="00BB04B0"/>
    <w:rsid w:val="00BC7964"/>
    <w:rsid w:val="00BD6013"/>
    <w:rsid w:val="00BD615D"/>
    <w:rsid w:val="00BE05DA"/>
    <w:rsid w:val="00BE3D91"/>
    <w:rsid w:val="00BE6EE5"/>
    <w:rsid w:val="00BF392F"/>
    <w:rsid w:val="00C03C62"/>
    <w:rsid w:val="00C0400C"/>
    <w:rsid w:val="00C107B6"/>
    <w:rsid w:val="00C11A65"/>
    <w:rsid w:val="00C27DDE"/>
    <w:rsid w:val="00C3033D"/>
    <w:rsid w:val="00C43F77"/>
    <w:rsid w:val="00C44DA1"/>
    <w:rsid w:val="00C4720C"/>
    <w:rsid w:val="00C60B72"/>
    <w:rsid w:val="00C63384"/>
    <w:rsid w:val="00C63F67"/>
    <w:rsid w:val="00C648B0"/>
    <w:rsid w:val="00C7234C"/>
    <w:rsid w:val="00C829BF"/>
    <w:rsid w:val="00C840F8"/>
    <w:rsid w:val="00C84E86"/>
    <w:rsid w:val="00C84E88"/>
    <w:rsid w:val="00C9219F"/>
    <w:rsid w:val="00C92DEE"/>
    <w:rsid w:val="00C96AF0"/>
    <w:rsid w:val="00CB2A29"/>
    <w:rsid w:val="00CB3F62"/>
    <w:rsid w:val="00CB4BBA"/>
    <w:rsid w:val="00CB5E9A"/>
    <w:rsid w:val="00CB7B03"/>
    <w:rsid w:val="00CB7E37"/>
    <w:rsid w:val="00CC3A34"/>
    <w:rsid w:val="00CD04E9"/>
    <w:rsid w:val="00CD0977"/>
    <w:rsid w:val="00CD1B8C"/>
    <w:rsid w:val="00CD2511"/>
    <w:rsid w:val="00CD5C1E"/>
    <w:rsid w:val="00CE09DC"/>
    <w:rsid w:val="00D15F7C"/>
    <w:rsid w:val="00D24090"/>
    <w:rsid w:val="00D31FDE"/>
    <w:rsid w:val="00D35771"/>
    <w:rsid w:val="00D43EB8"/>
    <w:rsid w:val="00D50380"/>
    <w:rsid w:val="00D53A3A"/>
    <w:rsid w:val="00D61980"/>
    <w:rsid w:val="00D6365A"/>
    <w:rsid w:val="00D641E1"/>
    <w:rsid w:val="00D667E9"/>
    <w:rsid w:val="00D70FA2"/>
    <w:rsid w:val="00D71183"/>
    <w:rsid w:val="00D849CB"/>
    <w:rsid w:val="00D94948"/>
    <w:rsid w:val="00DA0099"/>
    <w:rsid w:val="00DA75B8"/>
    <w:rsid w:val="00DB114B"/>
    <w:rsid w:val="00DB31ED"/>
    <w:rsid w:val="00DB55E7"/>
    <w:rsid w:val="00DC1DD5"/>
    <w:rsid w:val="00DC1DE7"/>
    <w:rsid w:val="00DC364A"/>
    <w:rsid w:val="00DD0750"/>
    <w:rsid w:val="00DE6E91"/>
    <w:rsid w:val="00DF1D27"/>
    <w:rsid w:val="00DF303F"/>
    <w:rsid w:val="00DF7EAC"/>
    <w:rsid w:val="00E01036"/>
    <w:rsid w:val="00E10939"/>
    <w:rsid w:val="00E226A9"/>
    <w:rsid w:val="00E24382"/>
    <w:rsid w:val="00E244F3"/>
    <w:rsid w:val="00E245D1"/>
    <w:rsid w:val="00E27DC5"/>
    <w:rsid w:val="00E3365C"/>
    <w:rsid w:val="00E362A2"/>
    <w:rsid w:val="00E4047E"/>
    <w:rsid w:val="00E41DFC"/>
    <w:rsid w:val="00E52770"/>
    <w:rsid w:val="00E56A73"/>
    <w:rsid w:val="00E6131D"/>
    <w:rsid w:val="00E63D0D"/>
    <w:rsid w:val="00E73647"/>
    <w:rsid w:val="00E819EA"/>
    <w:rsid w:val="00E81F91"/>
    <w:rsid w:val="00E82B5C"/>
    <w:rsid w:val="00EB0B46"/>
    <w:rsid w:val="00ED5D32"/>
    <w:rsid w:val="00EE01A3"/>
    <w:rsid w:val="00EE626C"/>
    <w:rsid w:val="00EF3491"/>
    <w:rsid w:val="00EF53C5"/>
    <w:rsid w:val="00F00203"/>
    <w:rsid w:val="00F017BD"/>
    <w:rsid w:val="00F02444"/>
    <w:rsid w:val="00F1496C"/>
    <w:rsid w:val="00F17E56"/>
    <w:rsid w:val="00F266D2"/>
    <w:rsid w:val="00F27524"/>
    <w:rsid w:val="00F32D3E"/>
    <w:rsid w:val="00F3409B"/>
    <w:rsid w:val="00F36354"/>
    <w:rsid w:val="00F40573"/>
    <w:rsid w:val="00F44821"/>
    <w:rsid w:val="00F448C5"/>
    <w:rsid w:val="00F4521E"/>
    <w:rsid w:val="00F47302"/>
    <w:rsid w:val="00F5075D"/>
    <w:rsid w:val="00F5592C"/>
    <w:rsid w:val="00F677A0"/>
    <w:rsid w:val="00F77AA9"/>
    <w:rsid w:val="00F87AF8"/>
    <w:rsid w:val="00FB4921"/>
    <w:rsid w:val="00FB6A53"/>
    <w:rsid w:val="00FC660F"/>
    <w:rsid w:val="00FD48E6"/>
    <w:rsid w:val="00FD4E51"/>
    <w:rsid w:val="00FD69A6"/>
    <w:rsid w:val="00FE6922"/>
    <w:rsid w:val="00FF1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615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D615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D5038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0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4DC41-D4FC-48E0-881A-F5400EC33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2013-05-24T13:37:00Z</cp:lastPrinted>
  <dcterms:created xsi:type="dcterms:W3CDTF">2013-07-11T12:47:00Z</dcterms:created>
  <dcterms:modified xsi:type="dcterms:W3CDTF">2013-07-11T12:47:00Z</dcterms:modified>
</cp:coreProperties>
</file>